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65C" w:rsidRDefault="000B665C" w:rsidP="000B665C">
      <w:pPr>
        <w:rPr>
          <w:rFonts w:ascii="Arial" w:hAnsi="Arial" w:cs="Arial"/>
          <w:sz w:val="20"/>
          <w:szCs w:val="20"/>
        </w:rPr>
      </w:pPr>
    </w:p>
    <w:p w:rsidR="000B665C" w:rsidRDefault="000B665C" w:rsidP="000B665C">
      <w:pPr>
        <w:rPr>
          <w:rFonts w:ascii="Arial" w:hAnsi="Arial" w:cs="Arial"/>
          <w:sz w:val="20"/>
          <w:szCs w:val="20"/>
        </w:rPr>
      </w:pPr>
    </w:p>
    <w:p w:rsidR="000B665C" w:rsidRDefault="000B665C" w:rsidP="000B665C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UK Liver pathology Group (UKLPG) paediatric interest section</w:t>
      </w:r>
      <w:r w:rsidR="00E672C6"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November 2017.</w:t>
      </w:r>
    </w:p>
    <w:p w:rsidR="000B665C" w:rsidRDefault="000B665C" w:rsidP="000B665C">
      <w:pPr>
        <w:rPr>
          <w:rFonts w:ascii="Arial" w:hAnsi="Arial" w:cs="Arial"/>
          <w:sz w:val="20"/>
          <w:szCs w:val="20"/>
        </w:rPr>
      </w:pPr>
    </w:p>
    <w:p w:rsidR="000B665C" w:rsidRDefault="000B665C" w:rsidP="000B665C">
      <w:pPr>
        <w:rPr>
          <w:rFonts w:ascii="Arial" w:hAnsi="Arial" w:cs="Arial"/>
          <w:sz w:val="20"/>
          <w:szCs w:val="20"/>
        </w:rPr>
      </w:pPr>
    </w:p>
    <w:p w:rsidR="000B665C" w:rsidRDefault="000B665C" w:rsidP="000B665C">
      <w:pPr>
        <w:rPr>
          <w:rStyle w:val="Strong"/>
          <w:b w:val="0"/>
          <w:bCs w:val="0"/>
          <w:color w:val="000000"/>
          <w:shd w:val="clear" w:color="auto" w:fill="FFFFFF"/>
        </w:rPr>
      </w:pPr>
      <w:r>
        <w:t>The constitution of the UKPLG recognises paediatric liver pathology representation. This position is currently filled by Rachel Brown (Queen Elizabeth and Birmingham Children’s Hospitals). This is an opportunity to create a national forum for paediatric liver pathology sharing the overall aims of the UKLPG (</w:t>
      </w:r>
      <w:r>
        <w:rPr>
          <w:rStyle w:val="Strong"/>
          <w:b w:val="0"/>
          <w:bCs w:val="0"/>
          <w:color w:val="000000"/>
          <w:shd w:val="clear" w:color="auto" w:fill="FFFFFF"/>
        </w:rPr>
        <w:t>To promote excellence in liver histopathology services in the UK and Ireland, across all levels of specialisation, through professional collaboration in education, quality assurance and research).</w:t>
      </w:r>
    </w:p>
    <w:p w:rsidR="000B665C" w:rsidRDefault="000B665C" w:rsidP="000B665C">
      <w:pPr>
        <w:rPr>
          <w:rStyle w:val="Strong"/>
          <w:b w:val="0"/>
          <w:bCs w:val="0"/>
          <w:color w:val="000000"/>
          <w:shd w:val="clear" w:color="auto" w:fill="FFFFFF"/>
        </w:rPr>
      </w:pPr>
    </w:p>
    <w:p w:rsidR="000B665C" w:rsidRDefault="000B665C" w:rsidP="000B665C">
      <w:pPr>
        <w:rPr>
          <w:rStyle w:val="Strong"/>
          <w:b w:val="0"/>
          <w:bCs w:val="0"/>
          <w:color w:val="000000"/>
          <w:shd w:val="clear" w:color="auto" w:fill="FFFFFF"/>
        </w:rPr>
      </w:pPr>
      <w:r>
        <w:rPr>
          <w:rStyle w:val="Strong"/>
          <w:b w:val="0"/>
          <w:bCs w:val="0"/>
          <w:color w:val="000000"/>
          <w:shd w:val="clear" w:color="auto" w:fill="FFFFFF"/>
        </w:rPr>
        <w:t>It is recognised that not all paediatric liver biopsies will be reported by liver EQA members. Anyone reporting these biopsies</w:t>
      </w:r>
      <w:r w:rsidR="00E672C6">
        <w:rPr>
          <w:rStyle w:val="Strong"/>
          <w:b w:val="0"/>
          <w:bCs w:val="0"/>
          <w:color w:val="000000"/>
          <w:shd w:val="clear" w:color="auto" w:fill="FFFFFF"/>
        </w:rPr>
        <w:t>, or having an interest in them,</w:t>
      </w:r>
      <w:r>
        <w:rPr>
          <w:rStyle w:val="Strong"/>
          <w:b w:val="0"/>
          <w:bCs w:val="0"/>
          <w:color w:val="000000"/>
          <w:shd w:val="clear" w:color="auto" w:fill="FFFFFF"/>
        </w:rPr>
        <w:t xml:space="preserve"> is welcome to become an associate member of the UKLPG and can join the paediatric interest g</w:t>
      </w:r>
      <w:r w:rsidR="00E672C6">
        <w:rPr>
          <w:rStyle w:val="Strong"/>
          <w:b w:val="0"/>
          <w:bCs w:val="0"/>
          <w:color w:val="000000"/>
          <w:shd w:val="clear" w:color="auto" w:fill="FFFFFF"/>
        </w:rPr>
        <w:t>roup</w:t>
      </w:r>
      <w:r>
        <w:rPr>
          <w:rStyle w:val="Strong"/>
          <w:b w:val="0"/>
          <w:bCs w:val="0"/>
          <w:color w:val="000000"/>
          <w:shd w:val="clear" w:color="auto" w:fill="FFFFFF"/>
        </w:rPr>
        <w:t xml:space="preserve"> by contacting; rachel.brown@uhb.nhs.uk.</w:t>
      </w:r>
    </w:p>
    <w:p w:rsidR="000B665C" w:rsidRDefault="000B665C" w:rsidP="000B665C"/>
    <w:p w:rsidR="000B665C" w:rsidRDefault="000B665C" w:rsidP="000B665C">
      <w:r>
        <w:t>A questionnaire submitted to liver EQA members and collated in January 2017 included some paediatric related questions. There is clearly a mixture of approaches to reporting between liver specialists, paediatric specialists and a mixture of the two, 35% of liver EQA members are involved in reporting paediatric liver biopsies, 7% in units which receive more than 50 liver biopsies in a year. 80% of responders said they would be interested in paediatric related CPD.</w:t>
      </w:r>
    </w:p>
    <w:p w:rsidR="000B665C" w:rsidRDefault="000B665C" w:rsidP="000B665C"/>
    <w:p w:rsidR="000B665C" w:rsidRDefault="000B665C" w:rsidP="000B665C">
      <w:r>
        <w:t>There will be a talk in the 30</w:t>
      </w:r>
      <w:r w:rsidRPr="000B665C">
        <w:rPr>
          <w:vertAlign w:val="superscript"/>
        </w:rPr>
        <w:t>th</w:t>
      </w:r>
      <w:r>
        <w:t xml:space="preserve"> November 2017 update meeting in Oxford focussing on conditions in teenagers as they approach transition. This will be available subsequently on the UKLPG website.</w:t>
      </w:r>
    </w:p>
    <w:p w:rsidR="00E672C6" w:rsidRDefault="00E672C6" w:rsidP="000B665C"/>
    <w:p w:rsidR="000B665C" w:rsidRDefault="00E672C6" w:rsidP="000B665C">
      <w:r>
        <w:t>P</w:t>
      </w:r>
      <w:r w:rsidR="000B665C">
        <w:t>aediatric related topics/opportunities that might be of interest</w:t>
      </w:r>
      <w:r>
        <w:t>,</w:t>
      </w:r>
      <w:r w:rsidR="000B665C">
        <w:t xml:space="preserve"> or require feedback</w:t>
      </w:r>
      <w:r>
        <w:t>,</w:t>
      </w:r>
      <w:r w:rsidR="000B665C">
        <w:t xml:space="preserve"> within the framework of the UKLPG relating to education, quality and research</w:t>
      </w:r>
      <w:r>
        <w:t xml:space="preserve"> will be disseminated to the group</w:t>
      </w:r>
      <w:r w:rsidR="000B665C">
        <w:t xml:space="preserve">. </w:t>
      </w:r>
    </w:p>
    <w:p w:rsidR="000B665C" w:rsidRDefault="000B665C" w:rsidP="000B665C"/>
    <w:sectPr w:rsidR="000B665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2442F"/>
    <w:multiLevelType w:val="hybridMultilevel"/>
    <w:tmpl w:val="26B8C124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>
    <w:nsid w:val="7B93000A"/>
    <w:multiLevelType w:val="hybridMultilevel"/>
    <w:tmpl w:val="8A1CB91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0B665C"/>
    <w:rsid w:val="000B665C"/>
    <w:rsid w:val="00B3390C"/>
    <w:rsid w:val="00BD1D12"/>
    <w:rsid w:val="00DD024D"/>
    <w:rsid w:val="00E6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65C"/>
    <w:rPr>
      <w:rFonts w:ascii="Calibri" w:eastAsiaTheme="minorHAns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665C"/>
    <w:pPr>
      <w:ind w:left="720"/>
    </w:pPr>
  </w:style>
  <w:style w:type="character" w:styleId="Strong">
    <w:name w:val="Strong"/>
    <w:basedOn w:val="DefaultParagraphFont"/>
    <w:uiPriority w:val="22"/>
    <w:qFormat/>
    <w:rsid w:val="000B665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2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1508</Characters>
  <Application>Microsoft Office Word</Application>
  <DocSecurity>0</DocSecurity>
  <Lines>75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Teaching Hospitals</Company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Brown</dc:creator>
  <cp:lastModifiedBy>Judy Wyatt</cp:lastModifiedBy>
  <cp:revision>2</cp:revision>
  <dcterms:created xsi:type="dcterms:W3CDTF">2017-11-22T12:40:00Z</dcterms:created>
  <dcterms:modified xsi:type="dcterms:W3CDTF">2017-11-22T12:40:00Z</dcterms:modified>
</cp:coreProperties>
</file>